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6B" w:rsidRDefault="007C696B" w:rsidP="007C69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7C696B" w:rsidRDefault="007C696B" w:rsidP="007C69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7C696B" w:rsidRDefault="007C696B" w:rsidP="007C696B">
      <w:pPr>
        <w:suppressAutoHyphens/>
        <w:jc w:val="center"/>
        <w:rPr>
          <w:b/>
          <w:sz w:val="28"/>
          <w:szCs w:val="28"/>
        </w:rPr>
      </w:pPr>
    </w:p>
    <w:p w:rsidR="007C696B" w:rsidRDefault="007C696B" w:rsidP="007C69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696B" w:rsidRDefault="007C696B" w:rsidP="007C69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 апреля 2016 года               № 10-1</w:t>
      </w:r>
    </w:p>
    <w:p w:rsidR="007C696B" w:rsidRDefault="007C696B" w:rsidP="007C696B">
      <w:pPr>
        <w:suppressAutoHyphens/>
        <w:jc w:val="right"/>
        <w:rPr>
          <w:b/>
          <w:sz w:val="28"/>
          <w:szCs w:val="28"/>
        </w:rPr>
      </w:pPr>
    </w:p>
    <w:p w:rsidR="007C696B" w:rsidRDefault="007C696B" w:rsidP="007C696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 сельского поселения Карламанский сельсовет</w:t>
      </w:r>
    </w:p>
    <w:p w:rsidR="007C696B" w:rsidRDefault="007C696B" w:rsidP="007C696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 массовой физической культуры и спорта</w:t>
      </w:r>
    </w:p>
    <w:p w:rsidR="007C696B" w:rsidRDefault="007C696B" w:rsidP="007C696B">
      <w:pPr>
        <w:pStyle w:val="Style7"/>
        <w:widowControl/>
        <w:spacing w:before="98" w:line="324" w:lineRule="exact"/>
        <w:ind w:right="4248"/>
        <w:rPr>
          <w:sz w:val="28"/>
          <w:szCs w:val="28"/>
        </w:rPr>
      </w:pPr>
    </w:p>
    <w:p w:rsidR="007C696B" w:rsidRDefault="007C696B" w:rsidP="007C696B">
      <w:pPr>
        <w:pStyle w:val="Style17"/>
        <w:widowControl/>
        <w:spacing w:before="77" w:line="317" w:lineRule="exact"/>
        <w:ind w:firstLine="709"/>
        <w:rPr>
          <w:rStyle w:val="FontStyle23"/>
          <w:sz w:val="28"/>
          <w:szCs w:val="28"/>
        </w:rPr>
      </w:pPr>
      <w:r>
        <w:rPr>
          <w:rStyle w:val="FontStyle21"/>
        </w:rPr>
        <w:t xml:space="preserve">В целях реализации Федерального закона  от 6 октября 2003 года № 131 – ФЗ «Об общих принципах организации местного самоуправления в Российской Федерации», Совет </w:t>
      </w:r>
      <w:r>
        <w:rPr>
          <w:sz w:val="28"/>
          <w:szCs w:val="28"/>
        </w:rPr>
        <w:t xml:space="preserve">сельского поселения Карламанский сельсовет муниципального района Кармаскалинский район Республики Башкортостан решил: </w:t>
      </w:r>
    </w:p>
    <w:p w:rsidR="007C696B" w:rsidRDefault="007C696B" w:rsidP="007C696B">
      <w:pPr>
        <w:pStyle w:val="Style8"/>
        <w:widowControl/>
        <w:ind w:firstLine="0"/>
        <w:rPr>
          <w:rStyle w:val="FontStyle21"/>
        </w:rPr>
      </w:pPr>
      <w:r>
        <w:rPr>
          <w:rStyle w:val="FontStyle23"/>
          <w:sz w:val="28"/>
          <w:szCs w:val="28"/>
        </w:rPr>
        <w:t xml:space="preserve">        </w:t>
      </w:r>
      <w:r>
        <w:rPr>
          <w:rStyle w:val="FontStyle21"/>
          <w:bCs/>
        </w:rPr>
        <w:t xml:space="preserve">1. </w:t>
      </w:r>
      <w:r>
        <w:rPr>
          <w:rStyle w:val="FontStyle21"/>
        </w:rPr>
        <w:t xml:space="preserve">Утвердить Положение об обеспечении условий для развития на территории </w:t>
      </w:r>
      <w:r>
        <w:rPr>
          <w:sz w:val="28"/>
          <w:szCs w:val="28"/>
        </w:rPr>
        <w:t xml:space="preserve">сельского поселения Карламанский сельсовет муниципального района Кармаскалинский район Республики Башкортостан </w:t>
      </w:r>
      <w:r>
        <w:rPr>
          <w:rStyle w:val="FontStyle21"/>
        </w:rPr>
        <w:t>массовой физической культуры и спорта.</w:t>
      </w:r>
    </w:p>
    <w:p w:rsidR="007C696B" w:rsidRDefault="007C696B" w:rsidP="007C696B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 Признать утратившим силу решение Совета сельского поселения Карламанский сельсовет муниципального района Кармаскалинский район Республики Башкортостан № 10-6  от 23.10.2008 года « О Порядке утверждения положений об официальных физкультурных мероприятиях сельского поселения  Карламанский сельсовет муниципального района Кармаскалинский район Республики Башкортостан» </w:t>
      </w:r>
    </w:p>
    <w:p w:rsidR="007C696B" w:rsidRDefault="007C696B" w:rsidP="007C696B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5" w:history="1">
        <w:r>
          <w:rPr>
            <w:rStyle w:val="a3"/>
            <w:sz w:val="28"/>
            <w:szCs w:val="28"/>
          </w:rPr>
          <w:t>www.admkarm.ru</w:t>
        </w:r>
      </w:hyperlink>
      <w:r>
        <w:rPr>
          <w:sz w:val="28"/>
          <w:szCs w:val="28"/>
        </w:rPr>
        <w:t xml:space="preserve"> и обнародовать на информационном стенде Совета сельского поселения Карламанский сельсовет  муниципального района Кармаскалинский район Республики Башкортостан, расположенном в здании администрации сельского поселения Карламанский сельсовет муниципального района Кармаскалинский район Республики Башкортостан.</w:t>
      </w:r>
      <w:r>
        <w:rPr>
          <w:sz w:val="28"/>
        </w:rPr>
        <w:t>.</w:t>
      </w:r>
    </w:p>
    <w:p w:rsidR="007C696B" w:rsidRDefault="007C696B" w:rsidP="007C696B">
      <w:pPr>
        <w:pStyle w:val="Style8"/>
        <w:widowControl/>
        <w:tabs>
          <w:tab w:val="left" w:pos="1058"/>
        </w:tabs>
        <w:ind w:firstLine="709"/>
        <w:rPr>
          <w:rStyle w:val="FontStyle21"/>
        </w:rPr>
      </w:pPr>
      <w:r>
        <w:rPr>
          <w:rStyle w:val="FontStyle21"/>
        </w:rPr>
        <w:t>4. Контроль за исполнением данного решения оставляю за собой .</w:t>
      </w:r>
    </w:p>
    <w:p w:rsidR="007C696B" w:rsidRDefault="007C696B" w:rsidP="007C696B">
      <w:pPr>
        <w:pStyle w:val="Style8"/>
        <w:widowControl/>
        <w:tabs>
          <w:tab w:val="left" w:pos="1058"/>
        </w:tabs>
        <w:ind w:firstLine="709"/>
        <w:rPr>
          <w:rStyle w:val="FontStyle21"/>
        </w:rPr>
      </w:pPr>
    </w:p>
    <w:p w:rsidR="007C696B" w:rsidRDefault="007C696B" w:rsidP="007C696B">
      <w:pPr>
        <w:pStyle w:val="Style8"/>
        <w:widowControl/>
        <w:tabs>
          <w:tab w:val="left" w:pos="1058"/>
        </w:tabs>
        <w:ind w:firstLine="709"/>
        <w:rPr>
          <w:rStyle w:val="FontStyle21"/>
        </w:rPr>
      </w:pPr>
    </w:p>
    <w:p w:rsidR="007C696B" w:rsidRDefault="007C696B" w:rsidP="007C696B">
      <w:r>
        <w:rPr>
          <w:sz w:val="28"/>
          <w:szCs w:val="28"/>
        </w:rPr>
        <w:t xml:space="preserve">Глава сельского поселения </w:t>
      </w:r>
    </w:p>
    <w:p w:rsidR="007C696B" w:rsidRDefault="007C696B" w:rsidP="007C696B">
      <w:pPr>
        <w:rPr>
          <w:sz w:val="28"/>
          <w:szCs w:val="28"/>
        </w:rPr>
      </w:pPr>
      <w:r>
        <w:rPr>
          <w:sz w:val="28"/>
          <w:szCs w:val="28"/>
        </w:rPr>
        <w:t>Карламанский сельсовет</w:t>
      </w:r>
    </w:p>
    <w:p w:rsidR="007C696B" w:rsidRDefault="007C696B" w:rsidP="007C69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C696B" w:rsidRDefault="007C696B" w:rsidP="007C696B">
      <w:pPr>
        <w:rPr>
          <w:sz w:val="28"/>
          <w:szCs w:val="28"/>
        </w:rPr>
      </w:pPr>
      <w:r>
        <w:rPr>
          <w:sz w:val="28"/>
          <w:szCs w:val="28"/>
        </w:rPr>
        <w:t>Кармаскалинский район</w:t>
      </w:r>
    </w:p>
    <w:p w:rsidR="007C696B" w:rsidRDefault="007C696B" w:rsidP="007C696B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М.М.Гизатуллин</w:t>
      </w:r>
    </w:p>
    <w:p w:rsidR="007C696B" w:rsidRDefault="007C696B" w:rsidP="007C69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>ПРИЛОЖЕНИЕ</w:t>
      </w:r>
    </w:p>
    <w:p w:rsidR="007C696B" w:rsidRDefault="007C696B" w:rsidP="007C696B">
      <w:pPr>
        <w:tabs>
          <w:tab w:val="left" w:pos="142"/>
        </w:tabs>
        <w:ind w:left="5760"/>
      </w:pPr>
      <w:r>
        <w:t>к решению Совета</w:t>
      </w:r>
    </w:p>
    <w:p w:rsidR="007C696B" w:rsidRDefault="007C696B" w:rsidP="007C696B">
      <w:pPr>
        <w:tabs>
          <w:tab w:val="left" w:pos="142"/>
        </w:tabs>
        <w:ind w:left="5760"/>
      </w:pPr>
      <w:r>
        <w:t xml:space="preserve">сельского поселения  Карламанский сельсовет муниципального района Кармаскалинский район </w:t>
      </w:r>
    </w:p>
    <w:p w:rsidR="007C696B" w:rsidRDefault="007C696B" w:rsidP="007C696B">
      <w:pPr>
        <w:tabs>
          <w:tab w:val="left" w:pos="142"/>
        </w:tabs>
        <w:ind w:left="5760"/>
      </w:pPr>
      <w:r>
        <w:t xml:space="preserve">Республики Башкортостан </w:t>
      </w:r>
    </w:p>
    <w:p w:rsidR="007C696B" w:rsidRDefault="007C696B" w:rsidP="007C696B">
      <w:pPr>
        <w:tabs>
          <w:tab w:val="left" w:pos="142"/>
        </w:tabs>
        <w:ind w:left="5760"/>
      </w:pPr>
      <w:r>
        <w:t>от  29 апреля 2016 года № 10-1</w:t>
      </w:r>
    </w:p>
    <w:p w:rsidR="007C696B" w:rsidRDefault="007C696B" w:rsidP="007C696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696B" w:rsidRDefault="007C696B" w:rsidP="007C696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C696B" w:rsidRDefault="007C696B" w:rsidP="007C696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 сельского поселения Карламанский сельсовет муниципального района Кармаскалинский район Республики Башкортостан массовой физической культуры и спорта</w:t>
      </w:r>
    </w:p>
    <w:p w:rsidR="007C696B" w:rsidRDefault="007C696B" w:rsidP="007C696B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качества физического воспитания населения;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д) создание условий для развития спорта высших достижений и эффективной подготовки спортивного резерва.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</w:p>
    <w:p w:rsidR="007C696B" w:rsidRDefault="007C696B" w:rsidP="007C696B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Направления развития системы физической культуры и спорта в сельском поселении</w:t>
      </w:r>
    </w:p>
    <w:p w:rsidR="007C696B" w:rsidRDefault="007C696B" w:rsidP="007C696B">
      <w:pPr>
        <w:pStyle w:val="ConsNormal"/>
        <w:ind w:right="0" w:firstLine="0"/>
        <w:jc w:val="center"/>
        <w:rPr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направления развития системы физической культуры и спорта в сельском поселении: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физическое воспитание обучающихся во всех видах и типах образовательных учреждениях;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г) развитие физической культуры и спорта в организациях;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д) развитие физической культуры и спорта в физкультурно-спортивных объединениях по месту жительства;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е) развитие физической культуры и спорта инвалидов;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ё) развитие спорта высших достижений.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</w:p>
    <w:p w:rsidR="007C696B" w:rsidRDefault="007C696B" w:rsidP="007C696B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7C696B" w:rsidRDefault="007C696B" w:rsidP="007C696B">
      <w:pPr>
        <w:pStyle w:val="ConsNormal"/>
        <w:ind w:right="0" w:firstLine="0"/>
        <w:jc w:val="center"/>
        <w:rPr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3.1. На территории сельского поселения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</w:p>
    <w:p w:rsidR="007C696B" w:rsidRDefault="007C696B" w:rsidP="007C696B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Развитие физической культуры и спорта в образовательных учреждениях сельского поселения</w:t>
      </w:r>
    </w:p>
    <w:p w:rsidR="007C696B" w:rsidRDefault="007C696B" w:rsidP="007C696B">
      <w:pPr>
        <w:pStyle w:val="ConsNormal"/>
        <w:ind w:right="0" w:firstLine="0"/>
        <w:jc w:val="center"/>
        <w:rPr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Местная администрация вправе вводить дополнительные учебные и внеучебные физкультурно-спортивные занятия в дошкольных образовательных учреждениях.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соответствии с Федеральным законом от 29 декабря 2012 года № 273 - ФЗ "Об образовании в Российской Федерации"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</w:t>
      </w:r>
      <w:r>
        <w:rPr>
          <w:sz w:val="28"/>
          <w:szCs w:val="28"/>
        </w:rPr>
        <w:lastRenderedPageBreak/>
        <w:t>подготовленности, а также проводят внеучебную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Местная администрация вправе вводить дополнительные учебные и внеучебные физкультурно-спортивные занятия в образовательных учреждениях.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С обучающимися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</w:p>
    <w:p w:rsidR="007C696B" w:rsidRDefault="007C696B" w:rsidP="007C696B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Физическое воспитание по месту жительства</w:t>
      </w:r>
    </w:p>
    <w:p w:rsidR="007C696B" w:rsidRDefault="007C696B" w:rsidP="007C696B">
      <w:pPr>
        <w:pStyle w:val="ConsNormal"/>
        <w:ind w:right="0" w:firstLine="0"/>
        <w:jc w:val="center"/>
        <w:rPr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</w:p>
    <w:p w:rsidR="007C696B" w:rsidRDefault="007C696B" w:rsidP="007C696B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Развитие физической культуры и спорта инвалидов</w:t>
      </w:r>
    </w:p>
    <w:p w:rsidR="007C696B" w:rsidRDefault="007C696B" w:rsidP="007C696B">
      <w:pPr>
        <w:pStyle w:val="ConsNormal"/>
        <w:ind w:right="0" w:firstLine="0"/>
        <w:jc w:val="center"/>
        <w:rPr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6.2. Администрация сельского поселения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</w:p>
    <w:p w:rsidR="007C696B" w:rsidRDefault="007C696B" w:rsidP="007C696B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Экономические основы функционирования и развития системы физической культуры и спорта в сельском поселении</w:t>
      </w:r>
    </w:p>
    <w:p w:rsidR="007C696B" w:rsidRDefault="007C696B" w:rsidP="007C696B">
      <w:pPr>
        <w:pStyle w:val="ConsNormal"/>
        <w:ind w:right="0" w:firstLine="0"/>
        <w:jc w:val="center"/>
        <w:rPr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7.1. Источниками финансирования физической культуры и спорта в сельском поселении являются: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местный бюджет;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доходы от иной, не противоречащей законодательству, деятельности.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7.4. Расходы на реализацию муниципальных целевых программ развития физической культуры и спорта в сельском поселении проводятся за счет средств местного бюджета и внебюджетных источников.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7.5.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сельском поселении имеют право получать финансовую поддержку за счет средств, предусмотренных для этой цели местным бюджетом.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</w:p>
    <w:p w:rsidR="007C696B" w:rsidRDefault="007C696B" w:rsidP="007C696B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Физкультурно-оздоровительные и спортивные сооружения</w:t>
      </w:r>
    </w:p>
    <w:p w:rsidR="007C696B" w:rsidRDefault="007C696B" w:rsidP="007C696B">
      <w:pPr>
        <w:pStyle w:val="ConsNormal"/>
        <w:ind w:right="0" w:firstLine="0"/>
        <w:jc w:val="center"/>
        <w:rPr>
          <w:sz w:val="28"/>
          <w:szCs w:val="28"/>
        </w:rPr>
      </w:pP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8.2. Нормативы обеспеченности сельского поселения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8.4. 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7C696B" w:rsidRDefault="007C696B" w:rsidP="007C696B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Местная администрация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</w:t>
      </w:r>
      <w:r>
        <w:rPr>
          <w:sz w:val="28"/>
          <w:szCs w:val="28"/>
        </w:rPr>
        <w:lastRenderedPageBreak/>
        <w:t>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 учреждениях,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7C696B" w:rsidRDefault="007C696B" w:rsidP="007C696B">
      <w:pPr>
        <w:rPr>
          <w:sz w:val="28"/>
          <w:szCs w:val="28"/>
        </w:rPr>
      </w:pPr>
    </w:p>
    <w:p w:rsidR="007C696B" w:rsidRDefault="007C696B" w:rsidP="007C696B"/>
    <w:p w:rsidR="00AC20FF" w:rsidRDefault="00AC20FF">
      <w:bookmarkStart w:id="0" w:name="_GoBack"/>
      <w:bookmarkEnd w:id="0"/>
    </w:p>
    <w:sectPr w:rsidR="00A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C"/>
    <w:rsid w:val="0058732C"/>
    <w:rsid w:val="007C696B"/>
    <w:rsid w:val="00A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696B"/>
    <w:rPr>
      <w:color w:val="0000FF"/>
      <w:u w:val="single"/>
    </w:rPr>
  </w:style>
  <w:style w:type="paragraph" w:styleId="a4">
    <w:name w:val="Normal (Web)"/>
    <w:basedOn w:val="a"/>
    <w:semiHidden/>
    <w:unhideWhenUsed/>
    <w:rsid w:val="007C696B"/>
    <w:pPr>
      <w:spacing w:before="100" w:beforeAutospacing="1" w:after="100" w:afterAutospacing="1"/>
    </w:pPr>
  </w:style>
  <w:style w:type="paragraph" w:customStyle="1" w:styleId="ConsTitle">
    <w:name w:val="ConsTitle"/>
    <w:rsid w:val="007C696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7C69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696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7C696B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7C696B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rsid w:val="007C696B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rsid w:val="007C696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696B"/>
    <w:rPr>
      <w:color w:val="0000FF"/>
      <w:u w:val="single"/>
    </w:rPr>
  </w:style>
  <w:style w:type="paragraph" w:styleId="a4">
    <w:name w:val="Normal (Web)"/>
    <w:basedOn w:val="a"/>
    <w:semiHidden/>
    <w:unhideWhenUsed/>
    <w:rsid w:val="007C696B"/>
    <w:pPr>
      <w:spacing w:before="100" w:beforeAutospacing="1" w:after="100" w:afterAutospacing="1"/>
    </w:pPr>
  </w:style>
  <w:style w:type="paragraph" w:customStyle="1" w:styleId="ConsTitle">
    <w:name w:val="ConsTitle"/>
    <w:rsid w:val="007C696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7C69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696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7C696B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7C696B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rsid w:val="007C696B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rsid w:val="007C696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2016-05-18T18:36:00Z</dcterms:created>
  <dcterms:modified xsi:type="dcterms:W3CDTF">2016-05-18T18:36:00Z</dcterms:modified>
</cp:coreProperties>
</file>